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Romans #6B Notes</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Name _______________________________________</w:t>
        <w:tab/>
        <w:t xml:space="preserve">____________</w:t>
      </w:r>
    </w:p>
    <w:p>
      <w:pPr>
        <w:spacing w:before="0" w:after="160" w:line="259"/>
        <w:ind w:right="0" w:left="0" w:firstLine="0"/>
        <w:jc w:val="center"/>
        <w:rPr>
          <w:rFonts w:ascii="Arial" w:hAnsi="Arial" w:cs="Arial" w:eastAsia="Arial"/>
          <w:b/>
          <w:color w:val="auto"/>
          <w:spacing w:val="0"/>
          <w:position w:val="0"/>
          <w:sz w:val="28"/>
          <w:shd w:fill="auto" w:val="clear"/>
        </w:rPr>
      </w:pPr>
    </w:p>
    <w:p>
      <w:pPr>
        <w:spacing w:before="0" w:after="160" w:line="259"/>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Romans Chapter 2</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u w:val="single"/>
          <w:shd w:fill="auto" w:val="clear"/>
        </w:rPr>
        <w:t xml:space="preserve">2.17-24</w:t>
      </w:r>
      <w:r>
        <w:rPr>
          <w:rFonts w:ascii="Arial" w:hAnsi="Arial" w:cs="Arial" w:eastAsia="Arial"/>
          <w:color w:val="auto"/>
          <w:spacing w:val="0"/>
          <w:position w:val="0"/>
          <w:sz w:val="28"/>
          <w:shd w:fill="auto" w:val="clear"/>
        </w:rPr>
        <w:t xml:space="preserve">  Nature of Guilt:  Blindness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t xml:space="preserve">1. A hypocrite is a person who says one thing and does another.  The New Testament speaks of </w:t>
      </w:r>
      <w:r>
        <w:rPr>
          <w:rFonts w:ascii="Arial" w:hAnsi="Arial" w:cs="Arial" w:eastAsia="Arial"/>
          <w:i/>
          <w:color w:val="auto"/>
          <w:spacing w:val="0"/>
          <w:position w:val="0"/>
          <w:sz w:val="28"/>
          <w:shd w:fill="auto" w:val="clear"/>
        </w:rPr>
        <w:t xml:space="preserve">hypokrites </w:t>
      </w:r>
      <w:r>
        <w:rPr>
          <w:rFonts w:ascii="Arial" w:hAnsi="Arial" w:cs="Arial" w:eastAsia="Arial"/>
          <w:color w:val="auto"/>
          <w:spacing w:val="0"/>
          <w:position w:val="0"/>
          <w:sz w:val="28"/>
          <w:shd w:fill="auto" w:val="clear"/>
        </w:rPr>
        <w:t xml:space="preserve">only with a _____________________ connotation.    The idea is to pretend, to act as something one is _______ and so to act deceitfully, so pretending to manifest traits like godly or loving ____________________.  It means to create a__________________ impression that is at odds with one’s real _____________________ or _______________________.  Thus hyprocrites engage in play-acting, ___________________, and outward ______________.  This is an appropriate term for Paul’s characterization of the ___________________ Jews who knew the Law and gave feigned _______________ obedience to it, while failing to practice the Law, internally, from their 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Every boast of the Jewish person in this passage concerns their _______________________ of God’s Law and represents a __________________.   They were taking pride in being Jews.  Boasting in God is a __________ thing.  However,</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the Jewish readers which Paul was addressing were boasting in God in the sense of elevating themselves above the Gentiles.  It was a form of ___________________ ________________.  They were saying, “We know the only true God, and you don’t. We are ______________ than you.”  The word </w:t>
      </w:r>
      <w:r>
        <w:rPr>
          <w:rFonts w:ascii="Arial" w:hAnsi="Arial" w:cs="Arial" w:eastAsia="Arial"/>
          <w:i/>
          <w:color w:val="auto"/>
          <w:spacing w:val="0"/>
          <w:position w:val="0"/>
          <w:sz w:val="28"/>
          <w:shd w:fill="auto" w:val="clear"/>
        </w:rPr>
        <w:t xml:space="preserve">kauchasai (St 2744) </w:t>
      </w:r>
      <w:r>
        <w:rPr>
          <w:rFonts w:ascii="Arial" w:hAnsi="Arial" w:cs="Arial" w:eastAsia="Arial"/>
          <w:color w:val="auto"/>
          <w:spacing w:val="0"/>
          <w:position w:val="0"/>
          <w:sz w:val="28"/>
          <w:shd w:fill="auto" w:val="clear"/>
        </w:rPr>
        <w:t xml:space="preserve"> is in the present tense.  These Jews were _____________________ boasting and bragging.  The Name of God in whom they felt they were boasting was blasphemed among the Gentiles because of selfishness, _______________, covetousness, and _______________________.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They knew the will of God because they had His _____________.  They were instructed in the Torah, the teaching of God, which is the best source of His 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i/>
          <w:color w:val="auto"/>
          <w:spacing w:val="0"/>
          <w:position w:val="0"/>
          <w:sz w:val="28"/>
          <w:shd w:fill="auto" w:val="clear"/>
        </w:rPr>
        <w:t xml:space="preserve">“Will” thelema (St. 2307).  </w:t>
      </w:r>
      <w:r>
        <w:rPr>
          <w:rFonts w:ascii="Arial" w:hAnsi="Arial" w:cs="Arial" w:eastAsia="Arial"/>
          <w:color w:val="auto"/>
          <w:spacing w:val="0"/>
          <w:position w:val="0"/>
          <w:sz w:val="28"/>
          <w:shd w:fill="auto" w:val="clear"/>
        </w:rPr>
        <w:t xml:space="preserve">This word refers to a desire which proceeds from one’s ________________ or _____________________.  This term expresses the result of one’s _____________________ or desire.</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i/>
          <w:color w:val="auto"/>
          <w:spacing w:val="0"/>
          <w:position w:val="0"/>
          <w:sz w:val="28"/>
          <w:shd w:fill="auto" w:val="clear"/>
        </w:rPr>
        <w:t xml:space="preserve">Thelema</w:t>
      </w:r>
      <w:r>
        <w:rPr>
          <w:rFonts w:ascii="Arial" w:hAnsi="Arial" w:cs="Arial" w:eastAsia="Arial"/>
          <w:color w:val="auto"/>
          <w:spacing w:val="0"/>
          <w:position w:val="0"/>
          <w:sz w:val="28"/>
          <w:shd w:fill="auto" w:val="clear"/>
        </w:rPr>
        <w:t xml:space="preserve"> has an objective meaning [what one ______________ to happen] and a subjective connotation [the act of ____________________ or _______________________.  God’s will is not so much God’s intention as it is His heart’s __________________, His gracious disposition.  God’s will is an inclination of pleasure toward that which pleases and creates ____________.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They approve- </w:t>
      </w:r>
      <w:r>
        <w:rPr>
          <w:rFonts w:ascii="Arial" w:hAnsi="Arial" w:cs="Arial" w:eastAsia="Arial"/>
          <w:i/>
          <w:color w:val="auto"/>
          <w:spacing w:val="0"/>
          <w:position w:val="0"/>
          <w:sz w:val="28"/>
          <w:shd w:fill="auto" w:val="clear"/>
        </w:rPr>
        <w:t xml:space="preserve">dokimazeis (St 1381) </w:t>
      </w:r>
      <w:r>
        <w:rPr>
          <w:rFonts w:ascii="Arial" w:hAnsi="Arial" w:cs="Arial" w:eastAsia="Arial"/>
          <w:color w:val="auto"/>
          <w:spacing w:val="0"/>
          <w:position w:val="0"/>
          <w:sz w:val="28"/>
          <w:shd w:fill="auto" w:val="clear"/>
        </w:rPr>
        <w:t xml:space="preserve">test, _____________, discern, _______________, the things that are excellent- </w:t>
      </w:r>
      <w:r>
        <w:rPr>
          <w:rFonts w:ascii="Arial" w:hAnsi="Arial" w:cs="Arial" w:eastAsia="Arial"/>
          <w:i/>
          <w:color w:val="auto"/>
          <w:spacing w:val="0"/>
          <w:position w:val="0"/>
          <w:sz w:val="28"/>
          <w:shd w:fill="auto" w:val="clear"/>
        </w:rPr>
        <w:t xml:space="preserve">diapheronta (St 1308)  </w:t>
      </w:r>
      <w:r>
        <w:rPr>
          <w:rFonts w:ascii="Arial" w:hAnsi="Arial" w:cs="Arial" w:eastAsia="Arial"/>
          <w:color w:val="auto"/>
          <w:spacing w:val="0"/>
          <w:position w:val="0"/>
          <w:sz w:val="28"/>
          <w:shd w:fill="auto" w:val="clear"/>
        </w:rPr>
        <w:t xml:space="preserve">superior and ______________________.  This word has referenceto what is essential either in fulfilling the ____________ or in the Christian ____________.  The Jewish person approved the essential things because the Law taught him to assess _________________ __________________.  </w:t>
      </w:r>
      <w:r>
        <w:rPr>
          <w:rFonts w:ascii="Arial" w:hAnsi="Arial" w:cs="Arial" w:eastAsia="Arial"/>
          <w:i/>
          <w:color w:val="auto"/>
          <w:spacing w:val="0"/>
          <w:position w:val="0"/>
          <w:sz w:val="28"/>
          <w:shd w:fill="auto" w:val="clear"/>
        </w:rPr>
        <w:t xml:space="preserve">Diapheronta </w:t>
      </w:r>
      <w:r>
        <w:rPr>
          <w:rFonts w:ascii="Arial" w:hAnsi="Arial" w:cs="Arial" w:eastAsia="Arial"/>
          <w:color w:val="auto"/>
          <w:spacing w:val="0"/>
          <w:position w:val="0"/>
          <w:sz w:val="28"/>
          <w:shd w:fill="auto" w:val="clear"/>
        </w:rPr>
        <w:t xml:space="preserve">is used of those moral and spiritual __________________ and _____________________ that require a deep and keen discernment to recognize.  These were the finer points of the Law.</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7.It was not their moral _____________________ but their moral _________________ that was wrong.</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The source of their knowledge was their instruction in the Law.  </w:t>
        <w:br/>
        <w:t xml:space="preserve">“Being instructed”-</w:t>
      </w:r>
      <w:r>
        <w:rPr>
          <w:rFonts w:ascii="Arial" w:hAnsi="Arial" w:cs="Arial" w:eastAsia="Arial"/>
          <w:i/>
          <w:color w:val="auto"/>
          <w:spacing w:val="0"/>
          <w:position w:val="0"/>
          <w:sz w:val="28"/>
          <w:shd w:fill="auto" w:val="clear"/>
        </w:rPr>
        <w:t xml:space="preserve">katechoumenos (St 2727)-</w:t>
      </w:r>
      <w:r>
        <w:rPr>
          <w:rFonts w:ascii="Arial" w:hAnsi="Arial" w:cs="Arial" w:eastAsia="Arial"/>
          <w:color w:val="auto"/>
          <w:spacing w:val="0"/>
          <w:position w:val="0"/>
          <w:sz w:val="28"/>
          <w:shd w:fill="auto" w:val="clear"/>
        </w:rPr>
        <w:t xml:space="preserve">This word means to teach by insistent ________________________ into the ears, to drill a teaching into another.  The present tense, passive voice tells us that they were continuously being instructed out of the _____________.  They were instructed ___________________.  This formal instruction was the basis for their ____________________________.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Katecheo is the source of our English word “____________________.”  Catechizing, teaching, involves the oral passing on of information about the ________________ of 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10. Paul is declaring that the Jews felt content in merely ___________________ God’s Law and had little desire or motivation to ____________ it.  The knew ____________ but obeyed 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11. “are confident”-</w:t>
      </w:r>
      <w:r>
        <w:rPr>
          <w:rFonts w:ascii="Arial" w:hAnsi="Arial" w:cs="Arial" w:eastAsia="Arial"/>
          <w:i/>
          <w:color w:val="auto"/>
          <w:spacing w:val="0"/>
          <w:position w:val="0"/>
          <w:sz w:val="28"/>
          <w:shd w:fill="auto" w:val="clear"/>
        </w:rPr>
        <w:t xml:space="preserve">pepoithas fr. Peitho St 3982-</w:t>
      </w:r>
      <w:r>
        <w:rPr>
          <w:rFonts w:ascii="Arial" w:hAnsi="Arial" w:cs="Arial" w:eastAsia="Arial"/>
          <w:color w:val="auto"/>
          <w:spacing w:val="0"/>
          <w:position w:val="0"/>
          <w:sz w:val="28"/>
          <w:shd w:fill="auto" w:val="clear"/>
        </w:rPr>
        <w:t xml:space="preserve">confident, __________________, ___________________________.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12 The Jews were fully convinced that they were a ______________, a light, a corrector, and a __________________ because they had the Law.  [The perfect tense speaks of the permanence of their assurance.]</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13. The recipients of their “great” learning was the Gentiles because they were blind, in darkness, ____________________, and ________________________.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14. So, Paul enumerates the functions the Jews (with their access to God’s Word) _________________ have fulfilled to the ____________________ who were without access to God’s Word (see  EP. 2.12)</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15. The Jews were educated regarding the Law and should have brought spiritual enlightenment to the Gentiles, but they failed until a man named ______________ came on the scene.</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16. “darkness”-</w:t>
      </w:r>
      <w:r>
        <w:rPr>
          <w:rFonts w:ascii="Arial" w:hAnsi="Arial" w:cs="Arial" w:eastAsia="Arial"/>
          <w:i/>
          <w:color w:val="auto"/>
          <w:spacing w:val="0"/>
          <w:position w:val="0"/>
          <w:sz w:val="28"/>
          <w:shd w:fill="auto" w:val="clear"/>
        </w:rPr>
        <w:t xml:space="preserve">skotei St 4655.  </w:t>
      </w:r>
      <w:r>
        <w:rPr>
          <w:rFonts w:ascii="Arial" w:hAnsi="Arial" w:cs="Arial" w:eastAsia="Arial"/>
          <w:color w:val="auto"/>
          <w:spacing w:val="0"/>
          <w:position w:val="0"/>
          <w:sz w:val="28"/>
          <w:shd w:fill="auto" w:val="clear"/>
        </w:rPr>
        <w:t xml:space="preserve">This word refers to the _________________ of darkness.  This is literally that sphere in which light is absent and can refer to literal or ________________________ darkness in the New Testament.</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17. The Biblical concept of teaching differed radically from the secular Greek teaching in the matter of ____________.  Whereas the Greek teacher sought to impart _______________________ and _____________, teaching for the Jew sought to change one’s entire ______________.  The ministry of teaching in the Old Testament sense that carried over to the Early Church was concerned with the ________________ man and his __________________________ in the deepest sense.  It included the intellect, but its final goal was the 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18. The confidence of the Jews is based on the fact that they possess in the Law the “____________________ of knowledge and truth.  Valuable as the outline or definition of truth was, that the Jews possessed in the Law, in reality it was ineffective as far as the practical authority of the Law in their ________________ was concerned.</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19.  In the case of the Jewish teachers, their conduct ________________________ their teaching.  The __________________________ of the Law (with all the inherent privileges enumerated in 1.17-20) does not match their ____________________ of the Law.  The things in which the Jewish people boasted never ___________________ their lives.  It was simply pride of race, religion, and _______________________ without any corresponding _______________________________.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20. We all need to continually examine ourselves and ask ourselves, “Is my Christianity authentic.  Does it pass the _____________.  Do our lives align with our _______________.  If you say you are a Christian then _____ one.</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21. The Jews considered themselves to be God’s exclusive _______________________; but what they failed to see was that these very privileges obligated them to live a ___________________ lifestyle.  They disobeyed the very Law they preached to the _________________.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22. Each one of us must ask ourselves: 1) Do I ____________________ what I profess, 2) Do I tell others what is right but then do what is ________________, 3) Do I ___________________ more of others than I do myself?</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23. “Steal”- </w:t>
      </w:r>
      <w:r>
        <w:rPr>
          <w:rFonts w:ascii="Arial" w:hAnsi="Arial" w:cs="Arial" w:eastAsia="Arial"/>
          <w:i/>
          <w:color w:val="auto"/>
          <w:spacing w:val="0"/>
          <w:position w:val="0"/>
          <w:sz w:val="28"/>
          <w:shd w:fill="auto" w:val="clear"/>
        </w:rPr>
        <w:t xml:space="preserve">klepteis (St 2813) </w:t>
      </w:r>
      <w:r>
        <w:rPr>
          <w:rFonts w:ascii="Arial" w:hAnsi="Arial" w:cs="Arial" w:eastAsia="Arial"/>
          <w:color w:val="auto"/>
          <w:spacing w:val="0"/>
          <w:position w:val="0"/>
          <w:sz w:val="28"/>
          <w:shd w:fill="auto" w:val="clear"/>
        </w:rPr>
        <w:t xml:space="preserve">is in the present tense.  These Jewish readers, while proclaiming to others not to steal were, themselves, engaged in a habitual, _____________________ practice of stealing and cheating.</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24. The Jewish person professed to act as God’s ________________________ and yet ________________________</w:t>
      </w:r>
      <w:r>
        <w:rPr>
          <w:rFonts w:ascii="Arial" w:hAnsi="Arial" w:cs="Arial" w:eastAsia="Arial"/>
          <w: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the very acts God condemned.</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25. In theological terms, their preaching reflected orthodoxy (______________ _____________________), but their living failed to follow through with orthopraxy (_________________ ____________________).  Because of their greater _____________________________, they bring upon themselves greater judgment when they break those laws.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26. All 5 of these rhetorical questions in this section of 2. 21-23 call for a resounding _______.  (see Jeremiah 7.9,10)</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27. “abhor”-</w:t>
      </w:r>
      <w:r>
        <w:rPr>
          <w:rFonts w:ascii="Arial" w:hAnsi="Arial" w:cs="Arial" w:eastAsia="Arial"/>
          <w:i/>
          <w:color w:val="auto"/>
          <w:spacing w:val="0"/>
          <w:position w:val="0"/>
          <w:sz w:val="28"/>
          <w:shd w:fill="auto" w:val="clear"/>
        </w:rPr>
        <w:t xml:space="preserve">bdelussomenos St 948</w:t>
      </w:r>
      <w:r>
        <w:rPr>
          <w:rFonts w:ascii="Arial" w:hAnsi="Arial" w:cs="Arial" w:eastAsia="Arial"/>
          <w:color w:val="auto"/>
          <w:spacing w:val="0"/>
          <w:position w:val="0"/>
          <w:sz w:val="28"/>
          <w:shd w:fill="auto" w:val="clear"/>
        </w:rPr>
        <w:t xml:space="preserve">.  This is a verb that means literally to emit a foul odor.  Figuratively, it means to strongly ________________ something on the basis that it is abominable.</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28. “idols”-</w:t>
      </w:r>
      <w:r>
        <w:rPr>
          <w:rFonts w:ascii="Arial" w:hAnsi="Arial" w:cs="Arial" w:eastAsia="Arial"/>
          <w:i/>
          <w:color w:val="auto"/>
          <w:spacing w:val="0"/>
          <w:position w:val="0"/>
          <w:sz w:val="28"/>
          <w:shd w:fill="auto" w:val="clear"/>
        </w:rPr>
        <w:t xml:space="preserve">eidola St 1497.  </w:t>
      </w:r>
      <w:r>
        <w:rPr>
          <w:rFonts w:ascii="Arial" w:hAnsi="Arial" w:cs="Arial" w:eastAsia="Arial"/>
          <w:color w:val="auto"/>
          <w:spacing w:val="0"/>
          <w:position w:val="0"/>
          <w:sz w:val="28"/>
          <w:shd w:fill="auto" w:val="clear"/>
        </w:rPr>
        <w:t xml:space="preserve">This is considered a derogatory term for the gods or pagan deities.  Idols are the products of ___________________ and are manufactured by _______________ ______________.  They were not _________________________ gods.  Rather they were ______________ gods.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29.  The distinction between and image and an idol is that an ______________may merely represent a supernatural being, while an __________ not only represents such a being but is believe to possess certain inherent supernatural powers.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30. More than likely, the phrase “rob temples” referred to the Jews looting pagan temples and ___________________ the idols and vessels for __________________ profit under the pretense of ______________________.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31. Also, the Jewish historian Josephus records that some Jews also _________________ The Temple in Jerusalem in devious ways.  A group of Jewish men enticed a wealthy Roman woman into giving a large sum of money to The Temple. But, instead of putting the money into the Temple treasury, they divided it among __________________________.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32.  When people engage in greed they follow their _________ desires than __________’s desires, in essence ________________________ themselves.  This amounts to __________________.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33. “Boast”  </w:t>
      </w:r>
      <w:r>
        <w:rPr>
          <w:rFonts w:ascii="Arial" w:hAnsi="Arial" w:cs="Arial" w:eastAsia="Arial"/>
          <w:i/>
          <w:color w:val="auto"/>
          <w:spacing w:val="0"/>
          <w:position w:val="0"/>
          <w:sz w:val="28"/>
          <w:shd w:fill="auto" w:val="clear"/>
        </w:rPr>
        <w:t xml:space="preserve">kauchasai (St 2744)-boast in a privilege or possession.  </w:t>
      </w:r>
      <w:r>
        <w:rPr>
          <w:rFonts w:ascii="Arial" w:hAnsi="Arial" w:cs="Arial" w:eastAsia="Arial"/>
          <w:color w:val="auto"/>
          <w:spacing w:val="0"/>
          <w:position w:val="0"/>
          <w:sz w:val="28"/>
          <w:shd w:fill="auto" w:val="clear"/>
        </w:rPr>
        <w:t xml:space="preserve">This word is in present tense.  The Jews continually boasted in the Law as their covenant with ___________ and the premise that they were His peculiar _________________.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34. “dishonor”-</w:t>
      </w:r>
      <w:r>
        <w:rPr>
          <w:rFonts w:ascii="Arial" w:hAnsi="Arial" w:cs="Arial" w:eastAsia="Arial"/>
          <w:i/>
          <w:color w:val="auto"/>
          <w:spacing w:val="0"/>
          <w:position w:val="0"/>
          <w:sz w:val="28"/>
          <w:shd w:fill="auto" w:val="clear"/>
        </w:rPr>
        <w:t xml:space="preserve">atimazeis  St 818.  </w:t>
      </w:r>
      <w:r>
        <w:rPr>
          <w:rFonts w:ascii="Arial" w:hAnsi="Arial" w:cs="Arial" w:eastAsia="Arial"/>
          <w:color w:val="auto"/>
          <w:spacing w:val="0"/>
          <w:position w:val="0"/>
          <w:sz w:val="28"/>
          <w:shd w:fill="auto" w:val="clear"/>
        </w:rPr>
        <w:t xml:space="preserve">This word means to treat with ____________________ or cause to be dishonored, disrespected. It means to _________________ or degrade, to cause someone to have low status.  This verb is in the present tense which tells us that these individuals were constantly dishonoring 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35. “Breaking”-</w:t>
      </w:r>
      <w:r>
        <w:rPr>
          <w:rFonts w:ascii="Arial" w:hAnsi="Arial" w:cs="Arial" w:eastAsia="Arial"/>
          <w:i/>
          <w:color w:val="auto"/>
          <w:spacing w:val="0"/>
          <w:position w:val="0"/>
          <w:sz w:val="28"/>
          <w:shd w:fill="auto" w:val="clear"/>
        </w:rPr>
        <w:t xml:space="preserve">parabaseos  St 3847. </w:t>
      </w:r>
      <w:r>
        <w:rPr>
          <w:rFonts w:ascii="Arial" w:hAnsi="Arial" w:cs="Arial" w:eastAsia="Arial"/>
          <w:color w:val="auto"/>
          <w:spacing w:val="0"/>
          <w:position w:val="0"/>
          <w:sz w:val="28"/>
          <w:shd w:fill="auto" w:val="clear"/>
        </w:rPr>
        <w:t xml:space="preserve">This term indicates a stepping across a line and always implies a breach of __________.  In this context, it would be the Law of Moses.  It refers to the act of a person stepping beyond a _______________ limit into forbidden territory.</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36.  The Jews boasted or gloried in the fact that they possessed the Law, while at the same time they dishonored  ____________ Who gave the Law by breaking its precepts.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37. In verse 24, Paul is quoting Isaiah 52.5.  The Greek in Romans 2.24 and in Isiah 52.5 in the LXX is identical.  This verse shows the effect their ____________________ had on the ____________________________ of God on the Gentiles.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38. God’s name is tantamount to his character, to the 3essence of Who He is, and so to blaspheme His Name is to blaspheme the very essence of His ________________.</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39. Ask yourself, “If I claim Jesus as my Lord and Savior, what is the opinion of my family members, co-workers, friends, neighbors, have of God because of what they know of my ________________________ and __________________.  Use this as a meditation and prayer focus.</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40.  What we practice _________________ what we profess.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